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gjdgxs" w:id="0"/>
    <w:bookmarkEnd w:id="0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RM6255 Voucher Schemes</w:t>
      <w:tab/>
      <w:t xml:space="preserve">                                           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2021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F59DdtUK5JilAJvvrGpQ3Sut/Q==">AMUW2mVUDQvvuQ9wUcMpHC9frYk/7bruL79rYMoUVMUXFP3KS46gMB0KuYPonz1vQPLQhqcWkAVIZgtzI8Y2eWv7F+MOnGJyN+6TQJ1HS9o84lv24ZSogUnWfZXpPo9QO+PWaJC7BRLGS9o2L4SKURwNXmRktMiDBw==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